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39ACF3" w14:textId="547DBAC9" w:rsidR="00D532AA" w:rsidRPr="0033400A" w:rsidRDefault="00EF66A7" w:rsidP="0033400A">
      <w:pPr>
        <w:spacing w:before="4" w:after="4" w:line="240" w:lineRule="auto"/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739186" wp14:editId="7E54AC27">
                <wp:simplePos x="0" y="0"/>
                <wp:positionH relativeFrom="column">
                  <wp:posOffset>3709035</wp:posOffset>
                </wp:positionH>
                <wp:positionV relativeFrom="paragraph">
                  <wp:posOffset>-254635</wp:posOffset>
                </wp:positionV>
                <wp:extent cx="3098800" cy="495300"/>
                <wp:effectExtent l="0" t="0" r="2540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8800" cy="4953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32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387A09" w14:textId="39DF74A0" w:rsidR="00EF66A7" w:rsidRPr="00EF66A7" w:rsidRDefault="00EF66A7" w:rsidP="00EF66A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F66A7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*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EF66A7">
                              <w:rPr>
                                <w:rFonts w:ascii="Arial" w:hAnsi="Arial" w:cs="Arial"/>
                              </w:rPr>
                              <w:t xml:space="preserve">Optional: add organisation logo, or keep blank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92.05pt;margin-top:-20.05pt;width:244pt;height:3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" fillcolor="white [3201]" strokeweight=".5pt">
                <v:fill opacity="21074f"/>
                <v:textbox>
                  <w:txbxContent>
                    <w:p w14:paraId="77387A09" w14:textId="39DF74A0" w:rsidR="00EF66A7" w:rsidRPr="00EF66A7" w:rsidRDefault="00EF66A7" w:rsidP="00EF66A7">
                      <w:pPr>
                        <w:rPr>
                          <w:rFonts w:ascii="Arial" w:hAnsi="Arial" w:cs="Arial"/>
                        </w:rPr>
                      </w:pPr>
                      <w:r w:rsidRPr="00EF66A7">
                        <w:rPr>
                          <w:rFonts w:ascii="Arial" w:hAnsi="Arial" w:cs="Arial"/>
                          <w:sz w:val="36"/>
                          <w:szCs w:val="36"/>
                        </w:rPr>
                        <w:t>*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EF66A7">
                        <w:rPr>
                          <w:rFonts w:ascii="Arial" w:hAnsi="Arial" w:cs="Arial"/>
                        </w:rPr>
                        <w:t xml:space="preserve">Optional: add organisation logo, or keep blank </w:t>
                      </w:r>
                    </w:p>
                  </w:txbxContent>
                </v:textbox>
              </v:shape>
            </w:pict>
          </mc:Fallback>
        </mc:AlternateContent>
      </w:r>
      <w:r w:rsidR="00E84345">
        <w:rPr>
          <w:noProof/>
          <w:lang w:val="en-NZ" w:eastAsia="en-NZ"/>
        </w:rPr>
        <w:drawing>
          <wp:anchor distT="0" distB="0" distL="114300" distR="114300" simplePos="0" relativeHeight="251658240" behindDoc="0" locked="0" layoutInCell="1" allowOverlap="1" wp14:anchorId="19E6F470" wp14:editId="3C04CE15">
            <wp:simplePos x="0" y="0"/>
            <wp:positionH relativeFrom="column">
              <wp:posOffset>-457200</wp:posOffset>
            </wp:positionH>
            <wp:positionV relativeFrom="paragraph">
              <wp:posOffset>-617855</wp:posOffset>
            </wp:positionV>
            <wp:extent cx="8238258" cy="1028700"/>
            <wp:effectExtent l="0" t="0" r="0" b="0"/>
            <wp:wrapNone/>
            <wp:docPr id="2" name="Picture 2" descr="Public:Shared:Design work:S - U:Sport NZ:SportNZ Toolkit Downloads:sportNZheader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ublic:Shared:Design work:S - U:Sport NZ:SportNZ Toolkit Downloads:sportNZheader-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8258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ACBE49" w14:textId="77777777" w:rsidR="006B67CA" w:rsidRPr="0033400A" w:rsidRDefault="006B67CA" w:rsidP="0033400A">
      <w:pPr>
        <w:spacing w:before="4" w:after="4" w:line="240" w:lineRule="auto"/>
      </w:pPr>
    </w:p>
    <w:p w14:paraId="5A0CA3BD" w14:textId="77777777" w:rsidR="0033400A" w:rsidRDefault="0033400A" w:rsidP="0033400A">
      <w:pPr>
        <w:spacing w:before="4" w:after="4" w:line="240" w:lineRule="auto"/>
      </w:pPr>
    </w:p>
    <w:p w14:paraId="31F2681C" w14:textId="77777777" w:rsidR="00693E33" w:rsidRDefault="00693E33" w:rsidP="0033400A">
      <w:pPr>
        <w:spacing w:before="4" w:after="4" w:line="240" w:lineRule="auto"/>
      </w:pPr>
    </w:p>
    <w:p w14:paraId="721DA683" w14:textId="7439EB47" w:rsidR="0074702F" w:rsidRPr="00E84345" w:rsidRDefault="0074702F" w:rsidP="005119B6">
      <w:pPr>
        <w:pStyle w:val="Heading1"/>
        <w:rPr>
          <w:rFonts w:ascii="Arial" w:hAnsi="Arial"/>
          <w:b/>
          <w:sz w:val="32"/>
        </w:rPr>
      </w:pPr>
      <w:r w:rsidRPr="00E84345">
        <w:rPr>
          <w:rFonts w:ascii="Arial" w:hAnsi="Arial"/>
          <w:b/>
          <w:sz w:val="32"/>
        </w:rPr>
        <w:t>Project Planning Template</w:t>
      </w:r>
      <w:r w:rsidR="00EF66A7">
        <w:rPr>
          <w:rFonts w:ascii="Arial" w:hAnsi="Arial"/>
          <w:b/>
          <w:sz w:val="32"/>
        </w:rPr>
        <w:t xml:space="preserve"> (</w:t>
      </w:r>
      <w:r w:rsidR="00EF66A7" w:rsidRPr="00EF66A7">
        <w:rPr>
          <w:rFonts w:ascii="Arial" w:hAnsi="Arial"/>
          <w:b/>
          <w:i/>
          <w:sz w:val="32"/>
        </w:rPr>
        <w:t>Completed example</w:t>
      </w:r>
      <w:r w:rsidR="00EF66A7">
        <w:rPr>
          <w:rFonts w:ascii="Arial" w:hAnsi="Arial"/>
          <w:b/>
          <w:sz w:val="32"/>
        </w:rPr>
        <w:t>)</w:t>
      </w:r>
      <w:bookmarkStart w:id="0" w:name="_GoBack"/>
      <w:bookmarkEnd w:id="0"/>
    </w:p>
    <w:tbl>
      <w:tblPr>
        <w:tblW w:w="10817" w:type="dxa"/>
        <w:tblInd w:w="6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000" w:firstRow="0" w:lastRow="0" w:firstColumn="0" w:lastColumn="0" w:noHBand="0" w:noVBand="0"/>
      </w:tblPr>
      <w:tblGrid>
        <w:gridCol w:w="2028"/>
        <w:gridCol w:w="3686"/>
        <w:gridCol w:w="5103"/>
      </w:tblGrid>
      <w:tr w:rsidR="0074702F" w:rsidRPr="0033400A" w14:paraId="739E8B83" w14:textId="77777777" w:rsidTr="00EF66A7">
        <w:trPr>
          <w:trHeight w:val="497"/>
        </w:trPr>
        <w:tc>
          <w:tcPr>
            <w:tcW w:w="2028" w:type="dxa"/>
            <w:tcBorders>
              <w:bottom w:val="single" w:sz="4" w:space="0" w:color="D9D9D9" w:themeColor="background1" w:themeShade="D9"/>
            </w:tcBorders>
            <w:shd w:val="clear" w:color="auto" w:fill="0098D3"/>
            <w:vAlign w:val="center"/>
          </w:tcPr>
          <w:p w14:paraId="7689EF7D" w14:textId="77777777" w:rsidR="006B67CA" w:rsidRPr="00E84345" w:rsidRDefault="0074702F" w:rsidP="00693E33">
            <w:pPr>
              <w:pStyle w:val="Title"/>
              <w:ind w:left="0"/>
              <w:rPr>
                <w:rFonts w:ascii="Arial" w:hAnsi="Arial"/>
                <w:b/>
              </w:rPr>
            </w:pPr>
            <w:r w:rsidRPr="00E84345">
              <w:rPr>
                <w:rFonts w:ascii="Arial" w:hAnsi="Arial"/>
                <w:b/>
              </w:rPr>
              <w:t>Project Stages</w:t>
            </w:r>
          </w:p>
        </w:tc>
        <w:tc>
          <w:tcPr>
            <w:tcW w:w="3686" w:type="dxa"/>
            <w:shd w:val="clear" w:color="auto" w:fill="0098D3"/>
            <w:vAlign w:val="center"/>
          </w:tcPr>
          <w:p w14:paraId="24B59103" w14:textId="77777777" w:rsidR="006B67CA" w:rsidRPr="00E84345" w:rsidRDefault="0074702F" w:rsidP="00693E33">
            <w:pPr>
              <w:pStyle w:val="Title"/>
              <w:ind w:left="0"/>
              <w:rPr>
                <w:rFonts w:ascii="Arial" w:hAnsi="Arial"/>
                <w:b/>
              </w:rPr>
            </w:pPr>
            <w:r w:rsidRPr="00E84345">
              <w:rPr>
                <w:rFonts w:ascii="Arial" w:hAnsi="Arial"/>
                <w:b/>
              </w:rPr>
              <w:t>Key Tasks</w:t>
            </w:r>
          </w:p>
        </w:tc>
        <w:tc>
          <w:tcPr>
            <w:tcW w:w="5103" w:type="dxa"/>
            <w:shd w:val="clear" w:color="auto" w:fill="0098D3"/>
            <w:vAlign w:val="center"/>
          </w:tcPr>
          <w:p w14:paraId="6488EAA4" w14:textId="0CB22065" w:rsidR="006B67CA" w:rsidRPr="00E84345" w:rsidRDefault="0074702F" w:rsidP="002066F7">
            <w:pPr>
              <w:pStyle w:val="Title"/>
              <w:ind w:left="0"/>
              <w:rPr>
                <w:rFonts w:ascii="Arial" w:hAnsi="Arial"/>
                <w:b/>
              </w:rPr>
            </w:pPr>
            <w:r w:rsidRPr="00E84345">
              <w:rPr>
                <w:rFonts w:ascii="Arial" w:hAnsi="Arial"/>
                <w:b/>
              </w:rPr>
              <w:t>Action</w:t>
            </w:r>
            <w:r w:rsidR="002066F7">
              <w:rPr>
                <w:rFonts w:ascii="Arial" w:hAnsi="Arial"/>
                <w:b/>
              </w:rPr>
              <w:t>s/</w:t>
            </w:r>
            <w:r w:rsidR="00C061AB">
              <w:rPr>
                <w:rFonts w:ascii="Arial" w:hAnsi="Arial"/>
                <w:b/>
              </w:rPr>
              <w:t>what/</w:t>
            </w:r>
            <w:r w:rsidR="002066F7">
              <w:rPr>
                <w:rFonts w:ascii="Arial" w:hAnsi="Arial"/>
                <w:b/>
              </w:rPr>
              <w:t>who/when</w:t>
            </w:r>
          </w:p>
        </w:tc>
      </w:tr>
      <w:tr w:rsidR="0074702F" w:rsidRPr="0033400A" w14:paraId="12433752" w14:textId="77777777" w:rsidTr="00EF66A7">
        <w:trPr>
          <w:trHeight w:val="20"/>
        </w:trPr>
        <w:tc>
          <w:tcPr>
            <w:tcW w:w="2028" w:type="dxa"/>
            <w:vMerge w:val="restart"/>
            <w:shd w:val="clear" w:color="auto" w:fill="BCE2EE"/>
          </w:tcPr>
          <w:p w14:paraId="245B1D0C" w14:textId="77777777" w:rsidR="006B67CA" w:rsidRPr="00AD62CE" w:rsidRDefault="00616766" w:rsidP="001A52F3">
            <w:pPr>
              <w:spacing w:before="100" w:after="100" w:line="240" w:lineRule="auto"/>
              <w:rPr>
                <w:rFonts w:ascii="Arial" w:hAnsi="Arial"/>
              </w:rPr>
            </w:pPr>
            <w:r w:rsidRPr="00AD62CE">
              <w:rPr>
                <w:rFonts w:ascii="Arial" w:hAnsi="Arial"/>
              </w:rPr>
              <w:t>1. Planning</w:t>
            </w:r>
          </w:p>
        </w:tc>
        <w:tc>
          <w:tcPr>
            <w:tcW w:w="3686" w:type="dxa"/>
          </w:tcPr>
          <w:p w14:paraId="567623F5" w14:textId="77777777" w:rsidR="006B67CA" w:rsidRPr="00AD62CE" w:rsidRDefault="0074702F" w:rsidP="001A52F3">
            <w:pPr>
              <w:spacing w:before="100" w:after="100"/>
              <w:rPr>
                <w:rFonts w:ascii="Arial" w:hAnsi="Arial"/>
              </w:rPr>
            </w:pPr>
            <w:r w:rsidRPr="00AD62CE">
              <w:rPr>
                <w:rFonts w:ascii="Arial" w:hAnsi="Arial"/>
              </w:rPr>
              <w:t>a. Identifying focus</w:t>
            </w:r>
          </w:p>
        </w:tc>
        <w:tc>
          <w:tcPr>
            <w:tcW w:w="5103" w:type="dxa"/>
          </w:tcPr>
          <w:p w14:paraId="0D4E5C9A" w14:textId="77777777" w:rsidR="006B67CA" w:rsidRPr="00AD62CE" w:rsidRDefault="0074702F" w:rsidP="001A52F3">
            <w:pPr>
              <w:spacing w:before="100" w:after="100"/>
              <w:rPr>
                <w:rFonts w:ascii="Arial" w:hAnsi="Arial"/>
              </w:rPr>
            </w:pPr>
            <w:r w:rsidRPr="00AD62CE">
              <w:rPr>
                <w:rFonts w:ascii="Arial" w:hAnsi="Arial"/>
              </w:rPr>
              <w:t>Kio Bay Fun Zone 2012-2013</w:t>
            </w:r>
          </w:p>
        </w:tc>
      </w:tr>
      <w:tr w:rsidR="0074702F" w:rsidRPr="0033400A" w14:paraId="2F0D7D0F" w14:textId="77777777" w:rsidTr="00EF66A7">
        <w:trPr>
          <w:trHeight w:val="20"/>
        </w:trPr>
        <w:tc>
          <w:tcPr>
            <w:tcW w:w="2028" w:type="dxa"/>
            <w:vMerge/>
            <w:shd w:val="clear" w:color="auto" w:fill="BCE2EE"/>
          </w:tcPr>
          <w:p w14:paraId="37AE012F" w14:textId="77777777" w:rsidR="006B67CA" w:rsidRPr="00AD62CE" w:rsidRDefault="006B67CA" w:rsidP="001A52F3">
            <w:pPr>
              <w:spacing w:before="100" w:after="100" w:line="240" w:lineRule="auto"/>
              <w:rPr>
                <w:rFonts w:ascii="Arial" w:hAnsi="Arial"/>
              </w:rPr>
            </w:pPr>
          </w:p>
        </w:tc>
        <w:tc>
          <w:tcPr>
            <w:tcW w:w="3686" w:type="dxa"/>
          </w:tcPr>
          <w:p w14:paraId="29702AFD" w14:textId="77777777" w:rsidR="006B67CA" w:rsidRPr="00AD62CE" w:rsidRDefault="0074702F" w:rsidP="001A52F3">
            <w:pPr>
              <w:spacing w:before="100" w:after="100"/>
              <w:rPr>
                <w:rFonts w:ascii="Arial" w:hAnsi="Arial"/>
              </w:rPr>
            </w:pPr>
            <w:r w:rsidRPr="00AD62CE">
              <w:rPr>
                <w:rFonts w:ascii="Arial" w:hAnsi="Arial"/>
              </w:rPr>
              <w:t>b. Confirming scope</w:t>
            </w:r>
          </w:p>
        </w:tc>
        <w:tc>
          <w:tcPr>
            <w:tcW w:w="5103" w:type="dxa"/>
          </w:tcPr>
          <w:p w14:paraId="4F2DE741" w14:textId="0AADF357" w:rsidR="006B67CA" w:rsidRPr="00AD62CE" w:rsidRDefault="0074702F" w:rsidP="00EF66A7">
            <w:pPr>
              <w:spacing w:before="100" w:after="100"/>
              <w:rPr>
                <w:rFonts w:ascii="Arial" w:hAnsi="Arial"/>
              </w:rPr>
            </w:pPr>
            <w:r w:rsidRPr="00AD62CE">
              <w:rPr>
                <w:rFonts w:ascii="Arial" w:hAnsi="Arial"/>
              </w:rPr>
              <w:t>Participation benefits to the residents, event participants and sponsors from community engagement with event</w:t>
            </w:r>
            <w:r w:rsidR="00EF66A7">
              <w:rPr>
                <w:rFonts w:ascii="Arial" w:hAnsi="Arial"/>
              </w:rPr>
              <w:t xml:space="preserve"> (by &lt;date&gt;)</w:t>
            </w:r>
          </w:p>
        </w:tc>
      </w:tr>
      <w:tr w:rsidR="0074702F" w:rsidRPr="0033400A" w14:paraId="051BE8D6" w14:textId="77777777" w:rsidTr="00EF66A7">
        <w:trPr>
          <w:trHeight w:val="20"/>
        </w:trPr>
        <w:tc>
          <w:tcPr>
            <w:tcW w:w="2028" w:type="dxa"/>
            <w:vMerge/>
            <w:shd w:val="clear" w:color="auto" w:fill="BCE2EE"/>
          </w:tcPr>
          <w:p w14:paraId="33837720" w14:textId="77777777" w:rsidR="006B67CA" w:rsidRPr="00AD62CE" w:rsidRDefault="006B67CA" w:rsidP="001A52F3">
            <w:pPr>
              <w:spacing w:before="100" w:after="100" w:line="240" w:lineRule="auto"/>
              <w:rPr>
                <w:rFonts w:ascii="Arial" w:hAnsi="Arial"/>
              </w:rPr>
            </w:pPr>
          </w:p>
        </w:tc>
        <w:tc>
          <w:tcPr>
            <w:tcW w:w="3686" w:type="dxa"/>
          </w:tcPr>
          <w:p w14:paraId="557DD5D3" w14:textId="77777777" w:rsidR="006B67CA" w:rsidRPr="00AD62CE" w:rsidRDefault="0074702F" w:rsidP="001A52F3">
            <w:pPr>
              <w:spacing w:before="100" w:after="100"/>
              <w:rPr>
                <w:rFonts w:ascii="Arial" w:hAnsi="Arial"/>
              </w:rPr>
            </w:pPr>
            <w:r w:rsidRPr="00AD62CE">
              <w:rPr>
                <w:rFonts w:ascii="Arial" w:hAnsi="Arial"/>
              </w:rPr>
              <w:t>c. Inviting participants</w:t>
            </w:r>
          </w:p>
        </w:tc>
        <w:tc>
          <w:tcPr>
            <w:tcW w:w="5103" w:type="dxa"/>
          </w:tcPr>
          <w:p w14:paraId="5780D944" w14:textId="35CEEECA" w:rsidR="006B67CA" w:rsidRPr="00AD62CE" w:rsidRDefault="0074702F" w:rsidP="00C061AB">
            <w:pPr>
              <w:spacing w:before="100" w:after="100"/>
              <w:rPr>
                <w:rFonts w:ascii="Arial" w:hAnsi="Arial"/>
              </w:rPr>
            </w:pPr>
            <w:r w:rsidRPr="00AD62CE">
              <w:rPr>
                <w:rFonts w:ascii="Arial" w:hAnsi="Arial"/>
              </w:rPr>
              <w:t>Residents, event participants and sponsors (</w:t>
            </w:r>
            <w:r w:rsidR="00C061AB">
              <w:rPr>
                <w:rFonts w:ascii="Arial" w:hAnsi="Arial"/>
              </w:rPr>
              <w:t xml:space="preserve">Sport Wellington (lead/sponsor organisation) </w:t>
            </w:r>
            <w:r w:rsidR="00C061AB">
              <w:rPr>
                <w:rFonts w:ascii="Arial" w:hAnsi="Arial"/>
                <w:i/>
              </w:rPr>
              <w:t>in-house</w:t>
            </w:r>
            <w:r w:rsidR="00C061AB">
              <w:rPr>
                <w:rFonts w:ascii="Arial" w:hAnsi="Arial"/>
              </w:rPr>
              <w:t xml:space="preserve"> </w:t>
            </w:r>
            <w:r w:rsidR="002066F7" w:rsidRPr="002066F7">
              <w:rPr>
                <w:rFonts w:ascii="Arial" w:hAnsi="Arial"/>
                <w:i/>
              </w:rPr>
              <w:t>project champion</w:t>
            </w:r>
            <w:r w:rsidRPr="00AD62CE">
              <w:rPr>
                <w:rFonts w:ascii="Arial" w:hAnsi="Arial"/>
              </w:rPr>
              <w:t>)</w:t>
            </w:r>
            <w:r w:rsidR="00EF66A7">
              <w:rPr>
                <w:rFonts w:ascii="Arial" w:hAnsi="Arial"/>
              </w:rPr>
              <w:t xml:space="preserve"> </w:t>
            </w:r>
            <w:r w:rsidR="00EF66A7">
              <w:rPr>
                <w:rFonts w:ascii="Arial" w:hAnsi="Arial"/>
              </w:rPr>
              <w:t>(by &lt;date&gt;)</w:t>
            </w:r>
          </w:p>
        </w:tc>
      </w:tr>
      <w:tr w:rsidR="0074702F" w:rsidRPr="0033400A" w14:paraId="77CF0DEE" w14:textId="77777777" w:rsidTr="00EF66A7">
        <w:trPr>
          <w:trHeight w:val="20"/>
        </w:trPr>
        <w:tc>
          <w:tcPr>
            <w:tcW w:w="2028" w:type="dxa"/>
            <w:vMerge/>
            <w:tcBorders>
              <w:bottom w:val="single" w:sz="4" w:space="0" w:color="D9D9D9" w:themeColor="background1" w:themeShade="D9"/>
            </w:tcBorders>
            <w:shd w:val="clear" w:color="auto" w:fill="BCE2EE"/>
          </w:tcPr>
          <w:p w14:paraId="1AC01922" w14:textId="77777777" w:rsidR="006B67CA" w:rsidRPr="00AD62CE" w:rsidRDefault="006B67CA" w:rsidP="001A52F3">
            <w:pPr>
              <w:spacing w:before="100" w:after="100" w:line="240" w:lineRule="auto"/>
              <w:rPr>
                <w:rFonts w:ascii="Arial" w:hAnsi="Arial"/>
              </w:rPr>
            </w:pPr>
          </w:p>
        </w:tc>
        <w:tc>
          <w:tcPr>
            <w:tcW w:w="3686" w:type="dxa"/>
            <w:tcBorders>
              <w:bottom w:val="single" w:sz="4" w:space="0" w:color="D9D9D9" w:themeColor="background1" w:themeShade="D9"/>
            </w:tcBorders>
          </w:tcPr>
          <w:p w14:paraId="5690FA74" w14:textId="77777777" w:rsidR="006B67CA" w:rsidRPr="00AD62CE" w:rsidRDefault="0074702F" w:rsidP="001A52F3">
            <w:pPr>
              <w:spacing w:before="100" w:after="100"/>
              <w:rPr>
                <w:rFonts w:ascii="Arial" w:hAnsi="Arial"/>
              </w:rPr>
            </w:pPr>
            <w:r w:rsidRPr="00AD62CE">
              <w:rPr>
                <w:rFonts w:ascii="Arial" w:hAnsi="Arial"/>
              </w:rPr>
              <w:t>d. Selecting information to collect</w:t>
            </w:r>
          </w:p>
        </w:tc>
        <w:tc>
          <w:tcPr>
            <w:tcW w:w="5103" w:type="dxa"/>
            <w:tcBorders>
              <w:bottom w:val="single" w:sz="4" w:space="0" w:color="D9D9D9" w:themeColor="background1" w:themeShade="D9"/>
            </w:tcBorders>
          </w:tcPr>
          <w:p w14:paraId="12E50A76" w14:textId="2CC4EA74" w:rsidR="006B67CA" w:rsidRPr="00AD62CE" w:rsidRDefault="0074702F" w:rsidP="001A52F3">
            <w:pPr>
              <w:spacing w:before="100" w:after="100"/>
              <w:rPr>
                <w:rFonts w:ascii="Arial" w:hAnsi="Arial"/>
              </w:rPr>
            </w:pPr>
            <w:r w:rsidRPr="00AD62CE">
              <w:rPr>
                <w:rFonts w:ascii="Arial" w:hAnsi="Arial"/>
              </w:rPr>
              <w:t>Information on the background to the idea; development; benefit feedback from residents, participants and sponsors; and thematic photo images to illustrate</w:t>
            </w:r>
            <w:r w:rsidR="00EF66A7">
              <w:rPr>
                <w:rFonts w:ascii="Arial" w:hAnsi="Arial"/>
              </w:rPr>
              <w:t xml:space="preserve"> </w:t>
            </w:r>
            <w:r w:rsidR="00EF66A7">
              <w:rPr>
                <w:rFonts w:ascii="Arial" w:hAnsi="Arial"/>
              </w:rPr>
              <w:t>(by &lt;date&gt;)</w:t>
            </w:r>
          </w:p>
        </w:tc>
      </w:tr>
      <w:tr w:rsidR="0074702F" w:rsidRPr="0033400A" w14:paraId="5F0EC58E" w14:textId="77777777" w:rsidTr="00EF66A7">
        <w:trPr>
          <w:trHeight w:hRule="exact" w:val="83"/>
        </w:trPr>
        <w:tc>
          <w:tcPr>
            <w:tcW w:w="202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</w:tcPr>
          <w:p w14:paraId="5D566516" w14:textId="77777777" w:rsidR="006B67CA" w:rsidRPr="00AD62CE" w:rsidRDefault="006B67CA" w:rsidP="001A52F3">
            <w:pPr>
              <w:spacing w:before="100" w:after="100" w:line="240" w:lineRule="auto"/>
              <w:rPr>
                <w:rFonts w:ascii="Arial" w:hAnsi="Arial"/>
              </w:rPr>
            </w:pPr>
          </w:p>
        </w:tc>
        <w:tc>
          <w:tcPr>
            <w:tcW w:w="368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</w:tcPr>
          <w:p w14:paraId="5670E01F" w14:textId="77777777" w:rsidR="006B67CA" w:rsidRPr="00AD62CE" w:rsidRDefault="006B67CA" w:rsidP="001A52F3">
            <w:pPr>
              <w:spacing w:before="100" w:after="100"/>
              <w:rPr>
                <w:rFonts w:ascii="Arial" w:hAnsi="Arial"/>
              </w:rPr>
            </w:pPr>
          </w:p>
        </w:tc>
        <w:tc>
          <w:tcPr>
            <w:tcW w:w="510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</w:tcPr>
          <w:p w14:paraId="4352EB04" w14:textId="77777777" w:rsidR="006B67CA" w:rsidRPr="00AD62CE" w:rsidRDefault="006B67CA" w:rsidP="001A52F3">
            <w:pPr>
              <w:spacing w:before="100" w:after="100"/>
              <w:rPr>
                <w:rFonts w:ascii="Arial" w:hAnsi="Arial"/>
              </w:rPr>
            </w:pPr>
          </w:p>
        </w:tc>
      </w:tr>
      <w:tr w:rsidR="0074702F" w:rsidRPr="0033400A" w14:paraId="421B2633" w14:textId="77777777" w:rsidTr="00EF66A7">
        <w:trPr>
          <w:trHeight w:val="20"/>
        </w:trPr>
        <w:tc>
          <w:tcPr>
            <w:tcW w:w="2028" w:type="dxa"/>
            <w:vMerge w:val="restart"/>
            <w:tcBorders>
              <w:top w:val="single" w:sz="4" w:space="0" w:color="D9D9D9" w:themeColor="background1" w:themeShade="D9"/>
            </w:tcBorders>
            <w:shd w:val="clear" w:color="auto" w:fill="BCE2EE"/>
          </w:tcPr>
          <w:p w14:paraId="54BDAEE7" w14:textId="77777777" w:rsidR="006B67CA" w:rsidRPr="00AD62CE" w:rsidRDefault="00616766" w:rsidP="001A52F3">
            <w:pPr>
              <w:spacing w:before="100" w:after="100" w:line="240" w:lineRule="auto"/>
              <w:rPr>
                <w:rFonts w:ascii="Arial" w:hAnsi="Arial"/>
              </w:rPr>
            </w:pPr>
            <w:r w:rsidRPr="00AD62CE">
              <w:rPr>
                <w:rFonts w:ascii="Arial" w:hAnsi="Arial"/>
              </w:rPr>
              <w:t>2. Co</w:t>
            </w:r>
            <w:r w:rsidR="001A52F3" w:rsidRPr="00AD62CE">
              <w:rPr>
                <w:rFonts w:ascii="Arial" w:hAnsi="Arial"/>
              </w:rPr>
              <w:t>llecting the information</w:t>
            </w:r>
          </w:p>
        </w:tc>
        <w:tc>
          <w:tcPr>
            <w:tcW w:w="3686" w:type="dxa"/>
            <w:tcBorders>
              <w:top w:val="single" w:sz="4" w:space="0" w:color="D9D9D9" w:themeColor="background1" w:themeShade="D9"/>
            </w:tcBorders>
          </w:tcPr>
          <w:p w14:paraId="0BEBB75A" w14:textId="77777777" w:rsidR="006B67CA" w:rsidRPr="00AD62CE" w:rsidRDefault="0074702F" w:rsidP="001A52F3">
            <w:pPr>
              <w:spacing w:before="100" w:after="100"/>
              <w:rPr>
                <w:rFonts w:ascii="Arial" w:hAnsi="Arial"/>
              </w:rPr>
            </w:pPr>
            <w:r w:rsidRPr="00AD62CE">
              <w:rPr>
                <w:rFonts w:ascii="Arial" w:hAnsi="Arial"/>
              </w:rPr>
              <w:t>a. Reading documents</w:t>
            </w:r>
          </w:p>
        </w:tc>
        <w:tc>
          <w:tcPr>
            <w:tcW w:w="5103" w:type="dxa"/>
            <w:tcBorders>
              <w:top w:val="single" w:sz="4" w:space="0" w:color="D9D9D9" w:themeColor="background1" w:themeShade="D9"/>
            </w:tcBorders>
          </w:tcPr>
          <w:p w14:paraId="6CE5AC98" w14:textId="0B9622AA" w:rsidR="006B67CA" w:rsidRPr="00AD62CE" w:rsidRDefault="0074702F" w:rsidP="009824CC">
            <w:pPr>
              <w:spacing w:before="100" w:after="100"/>
              <w:rPr>
                <w:rFonts w:ascii="Arial" w:hAnsi="Arial"/>
              </w:rPr>
            </w:pPr>
            <w:r w:rsidRPr="00AD62CE">
              <w:rPr>
                <w:rFonts w:ascii="Arial" w:hAnsi="Arial"/>
              </w:rPr>
              <w:t>Limited existing documentation - primary content to be collected from Sport Wellington sources (</w:t>
            </w:r>
            <w:r w:rsidR="002066F7">
              <w:rPr>
                <w:rFonts w:ascii="Arial" w:hAnsi="Arial"/>
              </w:rPr>
              <w:t xml:space="preserve">who: </w:t>
            </w:r>
            <w:r w:rsidR="009824CC">
              <w:rPr>
                <w:rFonts w:ascii="Arial" w:hAnsi="Arial"/>
                <w:i/>
              </w:rPr>
              <w:t>in-house</w:t>
            </w:r>
            <w:r w:rsidR="002066F7" w:rsidRPr="002066F7">
              <w:rPr>
                <w:rFonts w:ascii="Arial" w:hAnsi="Arial"/>
                <w:i/>
              </w:rPr>
              <w:t xml:space="preserve"> project champion</w:t>
            </w:r>
            <w:r w:rsidRPr="00AD62CE">
              <w:rPr>
                <w:rFonts w:ascii="Arial" w:hAnsi="Arial"/>
              </w:rPr>
              <w:t>) and research (</w:t>
            </w:r>
            <w:r w:rsidR="002066F7">
              <w:rPr>
                <w:rFonts w:ascii="Arial" w:hAnsi="Arial"/>
              </w:rPr>
              <w:t xml:space="preserve">who: </w:t>
            </w:r>
            <w:r w:rsidR="002066F7" w:rsidRPr="002066F7">
              <w:rPr>
                <w:rFonts w:ascii="Arial" w:hAnsi="Arial"/>
                <w:i/>
              </w:rPr>
              <w:t xml:space="preserve">researcher and </w:t>
            </w:r>
            <w:r w:rsidR="009824CC">
              <w:rPr>
                <w:rFonts w:ascii="Arial" w:hAnsi="Arial"/>
                <w:i/>
              </w:rPr>
              <w:t>in-house</w:t>
            </w:r>
            <w:r w:rsidR="00C061AB">
              <w:rPr>
                <w:rFonts w:ascii="Arial" w:hAnsi="Arial"/>
                <w:i/>
              </w:rPr>
              <w:t xml:space="preserve"> </w:t>
            </w:r>
            <w:r w:rsidR="002066F7" w:rsidRPr="002066F7">
              <w:rPr>
                <w:rFonts w:ascii="Arial" w:hAnsi="Arial"/>
                <w:i/>
              </w:rPr>
              <w:t>project champion</w:t>
            </w:r>
            <w:r w:rsidR="002066F7">
              <w:rPr>
                <w:rFonts w:ascii="Arial" w:hAnsi="Arial"/>
              </w:rPr>
              <w:t>)</w:t>
            </w:r>
            <w:r w:rsidR="00EF66A7">
              <w:rPr>
                <w:rFonts w:ascii="Arial" w:hAnsi="Arial"/>
              </w:rPr>
              <w:t xml:space="preserve"> </w:t>
            </w:r>
            <w:r w:rsidR="00EF66A7">
              <w:rPr>
                <w:rFonts w:ascii="Arial" w:hAnsi="Arial"/>
              </w:rPr>
              <w:t>(by &lt;date&gt;)</w:t>
            </w:r>
          </w:p>
        </w:tc>
      </w:tr>
      <w:tr w:rsidR="0074702F" w:rsidRPr="0033400A" w14:paraId="3E7B042A" w14:textId="77777777" w:rsidTr="00EF66A7">
        <w:trPr>
          <w:trHeight w:val="20"/>
        </w:trPr>
        <w:tc>
          <w:tcPr>
            <w:tcW w:w="2028" w:type="dxa"/>
            <w:vMerge/>
            <w:shd w:val="clear" w:color="auto" w:fill="BCE2EE"/>
          </w:tcPr>
          <w:p w14:paraId="26954A6C" w14:textId="77777777" w:rsidR="006B67CA" w:rsidRPr="00AD62CE" w:rsidRDefault="006B67CA" w:rsidP="001A52F3">
            <w:pPr>
              <w:spacing w:before="100" w:after="100" w:line="240" w:lineRule="auto"/>
              <w:rPr>
                <w:rFonts w:ascii="Arial" w:hAnsi="Arial"/>
              </w:rPr>
            </w:pPr>
          </w:p>
        </w:tc>
        <w:tc>
          <w:tcPr>
            <w:tcW w:w="3686" w:type="dxa"/>
          </w:tcPr>
          <w:p w14:paraId="4854C72F" w14:textId="77777777" w:rsidR="006B67CA" w:rsidRPr="00AD62CE" w:rsidRDefault="0074702F" w:rsidP="001A52F3">
            <w:pPr>
              <w:spacing w:before="100" w:after="100"/>
              <w:rPr>
                <w:rFonts w:ascii="Arial" w:hAnsi="Arial"/>
              </w:rPr>
            </w:pPr>
            <w:r w:rsidRPr="00AD62CE">
              <w:rPr>
                <w:rFonts w:ascii="Arial" w:hAnsi="Arial"/>
              </w:rPr>
              <w:t>b. Conducting interviews</w:t>
            </w:r>
          </w:p>
        </w:tc>
        <w:tc>
          <w:tcPr>
            <w:tcW w:w="5103" w:type="dxa"/>
          </w:tcPr>
          <w:p w14:paraId="776A2785" w14:textId="7F222857" w:rsidR="006B67CA" w:rsidRPr="00AD62CE" w:rsidRDefault="002066F7" w:rsidP="00C061AB">
            <w:pPr>
              <w:spacing w:before="100" w:after="100"/>
              <w:rPr>
                <w:rFonts w:ascii="Arial" w:hAnsi="Arial"/>
              </w:rPr>
            </w:pPr>
            <w:r w:rsidRPr="00581D81">
              <w:rPr>
                <w:rFonts w:ascii="Arial" w:hAnsi="Arial"/>
                <w:i/>
              </w:rPr>
              <w:t>Resident c</w:t>
            </w:r>
            <w:r w:rsidR="0074702F" w:rsidRPr="00581D81">
              <w:rPr>
                <w:rFonts w:ascii="Arial" w:hAnsi="Arial"/>
                <w:i/>
              </w:rPr>
              <w:t>hampion</w:t>
            </w:r>
            <w:r w:rsidR="0074702F" w:rsidRPr="00AD62CE">
              <w:rPr>
                <w:rFonts w:ascii="Arial" w:hAnsi="Arial"/>
              </w:rPr>
              <w:t>-interview; neighbour focus group; sponsor meeting; social media and post-event survey data from participants. (</w:t>
            </w:r>
            <w:r w:rsidR="00C061AB">
              <w:rPr>
                <w:rFonts w:ascii="Arial" w:hAnsi="Arial"/>
                <w:i/>
              </w:rPr>
              <w:t>in-house</w:t>
            </w:r>
            <w:r w:rsidR="00C061AB" w:rsidRPr="00C061AB">
              <w:rPr>
                <w:rFonts w:ascii="Arial" w:hAnsi="Arial"/>
                <w:i/>
              </w:rPr>
              <w:t xml:space="preserve"> project champion and researcher</w:t>
            </w:r>
            <w:r w:rsidR="0074702F" w:rsidRPr="00AD62CE">
              <w:rPr>
                <w:rFonts w:ascii="Arial" w:hAnsi="Arial"/>
              </w:rPr>
              <w:t>)</w:t>
            </w:r>
            <w:r w:rsidR="00EF66A7">
              <w:rPr>
                <w:rFonts w:ascii="Arial" w:hAnsi="Arial"/>
              </w:rPr>
              <w:t xml:space="preserve"> </w:t>
            </w:r>
            <w:r w:rsidR="00EF66A7">
              <w:rPr>
                <w:rFonts w:ascii="Arial" w:hAnsi="Arial"/>
              </w:rPr>
              <w:t>(by &lt;date&gt;)</w:t>
            </w:r>
          </w:p>
        </w:tc>
      </w:tr>
      <w:tr w:rsidR="0074702F" w:rsidRPr="0033400A" w14:paraId="3AC18386" w14:textId="77777777" w:rsidTr="00EF66A7">
        <w:trPr>
          <w:trHeight w:val="20"/>
        </w:trPr>
        <w:tc>
          <w:tcPr>
            <w:tcW w:w="2028" w:type="dxa"/>
            <w:vMerge/>
            <w:shd w:val="clear" w:color="auto" w:fill="BCE2EE"/>
          </w:tcPr>
          <w:p w14:paraId="105B9A00" w14:textId="77777777" w:rsidR="006B67CA" w:rsidRPr="00AD62CE" w:rsidRDefault="006B67CA" w:rsidP="001A52F3">
            <w:pPr>
              <w:spacing w:before="100" w:after="100" w:line="240" w:lineRule="auto"/>
              <w:rPr>
                <w:rFonts w:ascii="Arial" w:hAnsi="Arial"/>
              </w:rPr>
            </w:pPr>
          </w:p>
        </w:tc>
        <w:tc>
          <w:tcPr>
            <w:tcW w:w="3686" w:type="dxa"/>
          </w:tcPr>
          <w:p w14:paraId="252FA434" w14:textId="77777777" w:rsidR="006B67CA" w:rsidRPr="00AD62CE" w:rsidRDefault="0074702F" w:rsidP="001A52F3">
            <w:pPr>
              <w:spacing w:before="100" w:after="100"/>
              <w:rPr>
                <w:rFonts w:ascii="Arial" w:hAnsi="Arial"/>
              </w:rPr>
            </w:pPr>
            <w:r w:rsidRPr="00AD62CE">
              <w:rPr>
                <w:rFonts w:ascii="Arial" w:hAnsi="Arial"/>
              </w:rPr>
              <w:t>c. Conducting focus groups</w:t>
            </w:r>
          </w:p>
        </w:tc>
        <w:tc>
          <w:tcPr>
            <w:tcW w:w="5103" w:type="dxa"/>
          </w:tcPr>
          <w:p w14:paraId="2FBB2D31" w14:textId="0EBE0A54" w:rsidR="006B67CA" w:rsidRPr="00AD62CE" w:rsidRDefault="0074702F" w:rsidP="00EF66A7">
            <w:pPr>
              <w:spacing w:before="100" w:after="100"/>
              <w:rPr>
                <w:rFonts w:ascii="Arial" w:hAnsi="Arial"/>
              </w:rPr>
            </w:pPr>
            <w:r w:rsidRPr="00AD62CE">
              <w:rPr>
                <w:rFonts w:ascii="Arial" w:hAnsi="Arial"/>
              </w:rPr>
              <w:t>Kio Bay resident sample (</w:t>
            </w:r>
            <w:r w:rsidRPr="00C061AB">
              <w:rPr>
                <w:rFonts w:ascii="Arial" w:hAnsi="Arial"/>
                <w:i/>
              </w:rPr>
              <w:t xml:space="preserve">incl. </w:t>
            </w:r>
            <w:r w:rsidR="00C061AB" w:rsidRPr="00C061AB">
              <w:rPr>
                <w:rFonts w:ascii="Arial" w:hAnsi="Arial"/>
                <w:i/>
              </w:rPr>
              <w:t>resident champion</w:t>
            </w:r>
            <w:r w:rsidRPr="00AD62CE">
              <w:rPr>
                <w:rFonts w:ascii="Arial" w:hAnsi="Arial"/>
              </w:rPr>
              <w:t>)</w:t>
            </w:r>
            <w:r w:rsidR="00EF66A7">
              <w:rPr>
                <w:rFonts w:ascii="Arial" w:hAnsi="Arial"/>
              </w:rPr>
              <w:t xml:space="preserve"> </w:t>
            </w:r>
            <w:r w:rsidR="00EF66A7">
              <w:rPr>
                <w:rFonts w:ascii="Arial" w:hAnsi="Arial"/>
              </w:rPr>
              <w:t>(&lt;date&gt;)</w:t>
            </w:r>
          </w:p>
        </w:tc>
      </w:tr>
      <w:tr w:rsidR="0074702F" w:rsidRPr="0033400A" w14:paraId="07EE8E8A" w14:textId="77777777" w:rsidTr="00EF66A7">
        <w:trPr>
          <w:trHeight w:val="20"/>
        </w:trPr>
        <w:tc>
          <w:tcPr>
            <w:tcW w:w="2028" w:type="dxa"/>
            <w:vMerge/>
            <w:tcBorders>
              <w:bottom w:val="single" w:sz="4" w:space="0" w:color="D9D9D9" w:themeColor="background1" w:themeShade="D9"/>
            </w:tcBorders>
            <w:shd w:val="clear" w:color="auto" w:fill="BCE2EE"/>
          </w:tcPr>
          <w:p w14:paraId="2CDF738A" w14:textId="77777777" w:rsidR="006B67CA" w:rsidRPr="00AD62CE" w:rsidRDefault="006B67CA" w:rsidP="001A52F3">
            <w:pPr>
              <w:spacing w:before="100" w:after="100" w:line="240" w:lineRule="auto"/>
              <w:rPr>
                <w:rFonts w:ascii="Arial" w:hAnsi="Arial"/>
              </w:rPr>
            </w:pPr>
          </w:p>
        </w:tc>
        <w:tc>
          <w:tcPr>
            <w:tcW w:w="3686" w:type="dxa"/>
            <w:tcBorders>
              <w:bottom w:val="single" w:sz="4" w:space="0" w:color="D9D9D9" w:themeColor="background1" w:themeShade="D9"/>
            </w:tcBorders>
          </w:tcPr>
          <w:p w14:paraId="13603008" w14:textId="77777777" w:rsidR="006B67CA" w:rsidRPr="00AD62CE" w:rsidRDefault="0074702F" w:rsidP="001A52F3">
            <w:pPr>
              <w:spacing w:before="100" w:after="100"/>
              <w:rPr>
                <w:rFonts w:ascii="Arial" w:hAnsi="Arial"/>
              </w:rPr>
            </w:pPr>
            <w:r w:rsidRPr="00AD62CE">
              <w:rPr>
                <w:rFonts w:ascii="Arial" w:hAnsi="Arial"/>
              </w:rPr>
              <w:t>d. Taking photos or video footage</w:t>
            </w:r>
          </w:p>
        </w:tc>
        <w:tc>
          <w:tcPr>
            <w:tcW w:w="5103" w:type="dxa"/>
            <w:tcBorders>
              <w:bottom w:val="single" w:sz="4" w:space="0" w:color="D9D9D9" w:themeColor="background1" w:themeShade="D9"/>
            </w:tcBorders>
          </w:tcPr>
          <w:p w14:paraId="6C1F4D8A" w14:textId="4EE30D6E" w:rsidR="006B67CA" w:rsidRPr="00AD62CE" w:rsidRDefault="0074702F" w:rsidP="00C061AB">
            <w:pPr>
              <w:spacing w:before="100" w:after="100"/>
              <w:rPr>
                <w:rFonts w:ascii="Arial" w:hAnsi="Arial"/>
              </w:rPr>
            </w:pPr>
            <w:r w:rsidRPr="00AD62CE">
              <w:rPr>
                <w:rFonts w:ascii="Arial" w:hAnsi="Arial"/>
              </w:rPr>
              <w:t>Selection from Sport Wellington resources (</w:t>
            </w:r>
            <w:r w:rsidR="00C061AB">
              <w:rPr>
                <w:rFonts w:ascii="Arial" w:hAnsi="Arial"/>
                <w:i/>
              </w:rPr>
              <w:t xml:space="preserve">in-house </w:t>
            </w:r>
            <w:r w:rsidR="00C061AB" w:rsidRPr="00C061AB">
              <w:rPr>
                <w:rFonts w:ascii="Arial" w:hAnsi="Arial"/>
                <w:i/>
              </w:rPr>
              <w:t>project champion</w:t>
            </w:r>
            <w:r w:rsidRPr="00AD62CE">
              <w:rPr>
                <w:rFonts w:ascii="Arial" w:hAnsi="Arial"/>
              </w:rPr>
              <w:t>). Seek photo subject consent as required.</w:t>
            </w:r>
            <w:r w:rsidR="00EF66A7">
              <w:rPr>
                <w:rFonts w:ascii="Arial" w:hAnsi="Arial"/>
              </w:rPr>
              <w:t xml:space="preserve"> </w:t>
            </w:r>
            <w:r w:rsidR="00EF66A7">
              <w:rPr>
                <w:rFonts w:ascii="Arial" w:hAnsi="Arial"/>
              </w:rPr>
              <w:t>(by &lt;date&gt;)</w:t>
            </w:r>
            <w:r w:rsidR="00EF66A7">
              <w:rPr>
                <w:rFonts w:ascii="Arial" w:hAnsi="Arial"/>
              </w:rPr>
              <w:t xml:space="preserve"> </w:t>
            </w:r>
          </w:p>
        </w:tc>
      </w:tr>
      <w:tr w:rsidR="0074702F" w:rsidRPr="0033400A" w14:paraId="33480EC6" w14:textId="77777777" w:rsidTr="00EF66A7">
        <w:trPr>
          <w:trHeight w:hRule="exact" w:val="83"/>
        </w:trPr>
        <w:tc>
          <w:tcPr>
            <w:tcW w:w="2028" w:type="dxa"/>
            <w:tcBorders>
              <w:left w:val="nil"/>
              <w:right w:val="nil"/>
            </w:tcBorders>
            <w:shd w:val="clear" w:color="auto" w:fill="auto"/>
          </w:tcPr>
          <w:p w14:paraId="65DEEAB8" w14:textId="77777777" w:rsidR="006B67CA" w:rsidRPr="00AD62CE" w:rsidRDefault="006B67CA" w:rsidP="001A52F3">
            <w:pPr>
              <w:spacing w:before="100" w:after="100" w:line="240" w:lineRule="auto"/>
              <w:rPr>
                <w:rFonts w:ascii="Arial" w:hAnsi="Arial"/>
              </w:rPr>
            </w:pP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auto" w:fill="auto"/>
          </w:tcPr>
          <w:p w14:paraId="33DF8397" w14:textId="77777777" w:rsidR="006B67CA" w:rsidRPr="00AD62CE" w:rsidRDefault="006B67CA" w:rsidP="001A52F3">
            <w:pPr>
              <w:spacing w:before="100" w:after="100"/>
              <w:rPr>
                <w:rFonts w:ascii="Arial" w:hAnsi="Arial"/>
              </w:rPr>
            </w:pPr>
          </w:p>
        </w:tc>
        <w:tc>
          <w:tcPr>
            <w:tcW w:w="5103" w:type="dxa"/>
            <w:tcBorders>
              <w:left w:val="nil"/>
              <w:right w:val="nil"/>
            </w:tcBorders>
            <w:shd w:val="clear" w:color="auto" w:fill="auto"/>
          </w:tcPr>
          <w:p w14:paraId="20C7FD2B" w14:textId="77777777" w:rsidR="006B67CA" w:rsidRPr="00AD62CE" w:rsidRDefault="006B67CA" w:rsidP="001A52F3">
            <w:pPr>
              <w:spacing w:before="100" w:after="100"/>
              <w:rPr>
                <w:rFonts w:ascii="Arial" w:hAnsi="Arial"/>
              </w:rPr>
            </w:pPr>
          </w:p>
        </w:tc>
      </w:tr>
      <w:tr w:rsidR="0074702F" w:rsidRPr="0033400A" w14:paraId="5F21322B" w14:textId="77777777" w:rsidTr="00EF66A7">
        <w:trPr>
          <w:trHeight w:val="20"/>
        </w:trPr>
        <w:tc>
          <w:tcPr>
            <w:tcW w:w="2028" w:type="dxa"/>
            <w:vMerge w:val="restart"/>
            <w:shd w:val="clear" w:color="auto" w:fill="BCE2EE"/>
          </w:tcPr>
          <w:p w14:paraId="6E6B8596" w14:textId="77777777" w:rsidR="006B67CA" w:rsidRPr="00AD62CE" w:rsidRDefault="001A52F3" w:rsidP="001A52F3">
            <w:pPr>
              <w:spacing w:before="100" w:after="100" w:line="240" w:lineRule="auto"/>
              <w:rPr>
                <w:rFonts w:ascii="Arial" w:hAnsi="Arial"/>
              </w:rPr>
            </w:pPr>
            <w:r w:rsidRPr="00AD62CE">
              <w:rPr>
                <w:rFonts w:ascii="Arial" w:hAnsi="Arial"/>
              </w:rPr>
              <w:t>3. Making sense of the information</w:t>
            </w:r>
          </w:p>
        </w:tc>
        <w:tc>
          <w:tcPr>
            <w:tcW w:w="3686" w:type="dxa"/>
          </w:tcPr>
          <w:p w14:paraId="2DF0CC85" w14:textId="77777777" w:rsidR="006B67CA" w:rsidRPr="00AD62CE" w:rsidRDefault="0074702F" w:rsidP="001A52F3">
            <w:pPr>
              <w:spacing w:before="100" w:after="100"/>
              <w:rPr>
                <w:rFonts w:ascii="Arial" w:hAnsi="Arial"/>
              </w:rPr>
            </w:pPr>
            <w:r w:rsidRPr="00AD62CE">
              <w:rPr>
                <w:rFonts w:ascii="Arial" w:hAnsi="Arial"/>
              </w:rPr>
              <w:t>a. Identifying themes</w:t>
            </w:r>
          </w:p>
        </w:tc>
        <w:tc>
          <w:tcPr>
            <w:tcW w:w="5103" w:type="dxa"/>
          </w:tcPr>
          <w:p w14:paraId="09E2DC11" w14:textId="534F422D" w:rsidR="006B67CA" w:rsidRPr="00AD62CE" w:rsidRDefault="0074702F" w:rsidP="00C061AB">
            <w:pPr>
              <w:spacing w:before="100" w:after="100"/>
              <w:rPr>
                <w:rFonts w:ascii="Arial" w:hAnsi="Arial"/>
              </w:rPr>
            </w:pPr>
            <w:r w:rsidRPr="00AD62CE">
              <w:rPr>
                <w:rFonts w:ascii="Arial" w:hAnsi="Arial"/>
              </w:rPr>
              <w:t>Drawn from responses (</w:t>
            </w:r>
            <w:r w:rsidR="00C061AB">
              <w:rPr>
                <w:rFonts w:ascii="Arial" w:hAnsi="Arial"/>
                <w:i/>
              </w:rPr>
              <w:t>in-house</w:t>
            </w:r>
            <w:r w:rsidR="00C061AB" w:rsidRPr="00C061AB">
              <w:rPr>
                <w:rFonts w:ascii="Arial" w:hAnsi="Arial"/>
                <w:i/>
              </w:rPr>
              <w:t xml:space="preserve"> project champion and researcher</w:t>
            </w:r>
            <w:r w:rsidRPr="00AD62CE">
              <w:rPr>
                <w:rFonts w:ascii="Arial" w:hAnsi="Arial"/>
              </w:rPr>
              <w:t>)</w:t>
            </w:r>
            <w:r w:rsidR="00EF66A7">
              <w:rPr>
                <w:rFonts w:ascii="Arial" w:hAnsi="Arial"/>
              </w:rPr>
              <w:t xml:space="preserve"> </w:t>
            </w:r>
            <w:r w:rsidR="00EF66A7">
              <w:rPr>
                <w:rFonts w:ascii="Arial" w:hAnsi="Arial"/>
              </w:rPr>
              <w:t>(by &lt;date&gt;)</w:t>
            </w:r>
          </w:p>
        </w:tc>
      </w:tr>
      <w:tr w:rsidR="0074702F" w:rsidRPr="0033400A" w14:paraId="54025424" w14:textId="77777777" w:rsidTr="00EF66A7">
        <w:trPr>
          <w:trHeight w:val="20"/>
        </w:trPr>
        <w:tc>
          <w:tcPr>
            <w:tcW w:w="2028" w:type="dxa"/>
            <w:vMerge/>
            <w:shd w:val="clear" w:color="auto" w:fill="BCE2EE"/>
          </w:tcPr>
          <w:p w14:paraId="178E8C17" w14:textId="77777777" w:rsidR="006B67CA" w:rsidRPr="00AD62CE" w:rsidRDefault="006B67CA" w:rsidP="001A52F3">
            <w:pPr>
              <w:spacing w:before="100" w:after="100" w:line="240" w:lineRule="auto"/>
              <w:rPr>
                <w:rFonts w:ascii="Arial" w:hAnsi="Arial"/>
              </w:rPr>
            </w:pPr>
          </w:p>
        </w:tc>
        <w:tc>
          <w:tcPr>
            <w:tcW w:w="3686" w:type="dxa"/>
          </w:tcPr>
          <w:p w14:paraId="52A11A7B" w14:textId="77777777" w:rsidR="006B67CA" w:rsidRPr="00AD62CE" w:rsidRDefault="0074702F" w:rsidP="001A52F3">
            <w:pPr>
              <w:spacing w:before="100" w:after="100"/>
              <w:rPr>
                <w:rFonts w:ascii="Arial" w:hAnsi="Arial"/>
              </w:rPr>
            </w:pPr>
            <w:r w:rsidRPr="00AD62CE">
              <w:rPr>
                <w:rFonts w:ascii="Arial" w:hAnsi="Arial"/>
              </w:rPr>
              <w:t>b. Organising information to support  themes</w:t>
            </w:r>
          </w:p>
        </w:tc>
        <w:tc>
          <w:tcPr>
            <w:tcW w:w="5103" w:type="dxa"/>
          </w:tcPr>
          <w:p w14:paraId="0981CF82" w14:textId="57628082" w:rsidR="006B67CA" w:rsidRPr="00C061AB" w:rsidRDefault="00C061AB" w:rsidP="00EF66A7">
            <w:pPr>
              <w:spacing w:before="100" w:after="100"/>
              <w:rPr>
                <w:rFonts w:ascii="Arial" w:hAnsi="Arial"/>
                <w:i/>
              </w:rPr>
            </w:pPr>
            <w:r w:rsidRPr="00C061AB">
              <w:rPr>
                <w:rFonts w:ascii="Arial" w:hAnsi="Arial"/>
                <w:i/>
              </w:rPr>
              <w:t>Researcher</w:t>
            </w:r>
            <w:r w:rsidR="0074702F" w:rsidRPr="00C061AB">
              <w:rPr>
                <w:rFonts w:ascii="Arial" w:hAnsi="Arial"/>
                <w:i/>
              </w:rPr>
              <w:t xml:space="preserve"> (</w:t>
            </w:r>
            <w:r>
              <w:rPr>
                <w:rFonts w:ascii="Arial" w:hAnsi="Arial"/>
                <w:i/>
              </w:rPr>
              <w:t xml:space="preserve">in-house </w:t>
            </w:r>
            <w:r w:rsidRPr="00C061AB">
              <w:rPr>
                <w:rFonts w:ascii="Arial" w:hAnsi="Arial"/>
                <w:i/>
              </w:rPr>
              <w:t>project champion</w:t>
            </w:r>
            <w:r w:rsidR="00EF66A7">
              <w:rPr>
                <w:rFonts w:ascii="Arial" w:hAnsi="Arial"/>
                <w:i/>
              </w:rPr>
              <w:t xml:space="preserve"> </w:t>
            </w:r>
            <w:r w:rsidR="00EF66A7" w:rsidRPr="00EF66A7">
              <w:rPr>
                <w:rFonts w:ascii="Arial" w:hAnsi="Arial"/>
              </w:rPr>
              <w:t>reviews</w:t>
            </w:r>
            <w:r w:rsidR="0074702F" w:rsidRPr="00C061AB">
              <w:rPr>
                <w:rFonts w:ascii="Arial" w:hAnsi="Arial"/>
                <w:i/>
              </w:rPr>
              <w:t>)</w:t>
            </w:r>
            <w:r w:rsidR="00EF66A7">
              <w:rPr>
                <w:rFonts w:ascii="Arial" w:hAnsi="Arial"/>
                <w:i/>
              </w:rPr>
              <w:t xml:space="preserve"> </w:t>
            </w:r>
            <w:r w:rsidR="00EF66A7">
              <w:rPr>
                <w:rFonts w:ascii="Arial" w:hAnsi="Arial"/>
              </w:rPr>
              <w:t>(by &lt;date&gt;)</w:t>
            </w:r>
          </w:p>
        </w:tc>
      </w:tr>
      <w:tr w:rsidR="0074702F" w:rsidRPr="0033400A" w14:paraId="6C5D38EF" w14:textId="77777777" w:rsidTr="00EF66A7">
        <w:trPr>
          <w:trHeight w:val="547"/>
        </w:trPr>
        <w:tc>
          <w:tcPr>
            <w:tcW w:w="2028" w:type="dxa"/>
            <w:vMerge/>
            <w:tcBorders>
              <w:bottom w:val="single" w:sz="4" w:space="0" w:color="D9D9D9" w:themeColor="background1" w:themeShade="D9"/>
            </w:tcBorders>
            <w:shd w:val="clear" w:color="auto" w:fill="BCE2EE"/>
          </w:tcPr>
          <w:p w14:paraId="7862BF78" w14:textId="77777777" w:rsidR="006B67CA" w:rsidRPr="00AD62CE" w:rsidRDefault="006B67CA" w:rsidP="001A52F3">
            <w:pPr>
              <w:spacing w:before="100" w:after="100" w:line="240" w:lineRule="auto"/>
              <w:rPr>
                <w:rFonts w:ascii="Arial" w:hAnsi="Arial"/>
              </w:rPr>
            </w:pPr>
          </w:p>
        </w:tc>
        <w:tc>
          <w:tcPr>
            <w:tcW w:w="3686" w:type="dxa"/>
            <w:tcBorders>
              <w:bottom w:val="single" w:sz="4" w:space="0" w:color="D9D9D9" w:themeColor="background1" w:themeShade="D9"/>
            </w:tcBorders>
          </w:tcPr>
          <w:p w14:paraId="7F5848FD" w14:textId="77777777" w:rsidR="006B67CA" w:rsidRPr="00AD62CE" w:rsidRDefault="0033400A" w:rsidP="001A52F3">
            <w:pPr>
              <w:spacing w:before="100" w:after="100"/>
              <w:rPr>
                <w:rFonts w:ascii="Arial" w:hAnsi="Arial"/>
              </w:rPr>
            </w:pPr>
            <w:r w:rsidRPr="00AD62CE">
              <w:rPr>
                <w:rFonts w:ascii="Arial" w:hAnsi="Arial"/>
              </w:rPr>
              <w:t>c. Selecting photos that illustrate themes</w:t>
            </w:r>
          </w:p>
        </w:tc>
        <w:tc>
          <w:tcPr>
            <w:tcW w:w="5103" w:type="dxa"/>
            <w:tcBorders>
              <w:bottom w:val="single" w:sz="4" w:space="0" w:color="D9D9D9" w:themeColor="background1" w:themeShade="D9"/>
            </w:tcBorders>
          </w:tcPr>
          <w:p w14:paraId="78F50F69" w14:textId="668EBB7E" w:rsidR="006B67CA" w:rsidRPr="00C061AB" w:rsidRDefault="00C061AB" w:rsidP="00EF66A7">
            <w:pPr>
              <w:spacing w:before="100" w:after="100"/>
              <w:rPr>
                <w:rFonts w:ascii="Arial" w:hAnsi="Arial"/>
                <w:i/>
              </w:rPr>
            </w:pPr>
            <w:r w:rsidRPr="00C061AB">
              <w:rPr>
                <w:rFonts w:ascii="Arial" w:hAnsi="Arial"/>
                <w:i/>
              </w:rPr>
              <w:t>Researcher (</w:t>
            </w:r>
            <w:r>
              <w:rPr>
                <w:rFonts w:ascii="Arial" w:hAnsi="Arial"/>
                <w:i/>
              </w:rPr>
              <w:t>in-house</w:t>
            </w:r>
            <w:r w:rsidRPr="00C061AB">
              <w:rPr>
                <w:rFonts w:ascii="Arial" w:hAnsi="Arial"/>
                <w:i/>
              </w:rPr>
              <w:t xml:space="preserve"> project champion</w:t>
            </w:r>
            <w:r w:rsidR="00EF66A7">
              <w:rPr>
                <w:rFonts w:ascii="Arial" w:hAnsi="Arial"/>
                <w:i/>
              </w:rPr>
              <w:t xml:space="preserve"> </w:t>
            </w:r>
            <w:r w:rsidR="00EF66A7" w:rsidRPr="00EF66A7">
              <w:rPr>
                <w:rFonts w:ascii="Arial" w:hAnsi="Arial"/>
              </w:rPr>
              <w:t>reviews</w:t>
            </w:r>
            <w:r w:rsidRPr="00C061AB">
              <w:rPr>
                <w:rFonts w:ascii="Arial" w:hAnsi="Arial"/>
                <w:i/>
              </w:rPr>
              <w:t>)</w:t>
            </w:r>
            <w:r w:rsidR="00EF66A7">
              <w:rPr>
                <w:rFonts w:ascii="Arial" w:hAnsi="Arial"/>
                <w:i/>
              </w:rPr>
              <w:t xml:space="preserve"> </w:t>
            </w:r>
            <w:r w:rsidR="00EF66A7">
              <w:rPr>
                <w:rFonts w:ascii="Arial" w:hAnsi="Arial"/>
              </w:rPr>
              <w:t>(by &lt;date&gt;)</w:t>
            </w:r>
          </w:p>
        </w:tc>
      </w:tr>
      <w:tr w:rsidR="0074702F" w:rsidRPr="0033400A" w14:paraId="48132EAF" w14:textId="77777777" w:rsidTr="00EF66A7">
        <w:trPr>
          <w:trHeight w:hRule="exact" w:val="83"/>
        </w:trPr>
        <w:tc>
          <w:tcPr>
            <w:tcW w:w="2028" w:type="dxa"/>
            <w:tcBorders>
              <w:left w:val="nil"/>
              <w:right w:val="nil"/>
            </w:tcBorders>
            <w:shd w:val="clear" w:color="auto" w:fill="auto"/>
          </w:tcPr>
          <w:p w14:paraId="4F5E2A86" w14:textId="77777777" w:rsidR="006B67CA" w:rsidRPr="00AD62CE" w:rsidRDefault="006B67CA" w:rsidP="001A52F3">
            <w:pPr>
              <w:spacing w:before="100" w:after="100" w:line="240" w:lineRule="auto"/>
              <w:rPr>
                <w:rFonts w:ascii="Arial" w:hAnsi="Arial"/>
              </w:rPr>
            </w:pP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auto" w:fill="auto"/>
          </w:tcPr>
          <w:p w14:paraId="6A9240B3" w14:textId="77777777" w:rsidR="006B67CA" w:rsidRPr="00AD62CE" w:rsidRDefault="006B67CA" w:rsidP="001A52F3">
            <w:pPr>
              <w:spacing w:before="100" w:after="100"/>
              <w:rPr>
                <w:rFonts w:ascii="Arial" w:hAnsi="Arial"/>
              </w:rPr>
            </w:pPr>
          </w:p>
        </w:tc>
        <w:tc>
          <w:tcPr>
            <w:tcW w:w="5103" w:type="dxa"/>
            <w:tcBorders>
              <w:left w:val="nil"/>
              <w:right w:val="nil"/>
            </w:tcBorders>
            <w:shd w:val="clear" w:color="auto" w:fill="auto"/>
          </w:tcPr>
          <w:p w14:paraId="07C9140F" w14:textId="77777777" w:rsidR="006B67CA" w:rsidRPr="00AD62CE" w:rsidRDefault="006B67CA" w:rsidP="001A52F3">
            <w:pPr>
              <w:spacing w:before="100" w:after="100"/>
              <w:rPr>
                <w:rFonts w:ascii="Arial" w:hAnsi="Arial"/>
              </w:rPr>
            </w:pPr>
          </w:p>
        </w:tc>
      </w:tr>
      <w:tr w:rsidR="0074702F" w:rsidRPr="0033400A" w14:paraId="6620F698" w14:textId="77777777" w:rsidTr="00EF66A7">
        <w:trPr>
          <w:trHeight w:val="20"/>
        </w:trPr>
        <w:tc>
          <w:tcPr>
            <w:tcW w:w="2028" w:type="dxa"/>
            <w:vMerge w:val="restart"/>
            <w:shd w:val="clear" w:color="auto" w:fill="BCE2EE"/>
          </w:tcPr>
          <w:p w14:paraId="22F2C1FF" w14:textId="77777777" w:rsidR="006B67CA" w:rsidRPr="00AD62CE" w:rsidRDefault="001A52F3" w:rsidP="001A52F3">
            <w:pPr>
              <w:spacing w:before="100" w:after="100" w:line="240" w:lineRule="auto"/>
              <w:rPr>
                <w:rFonts w:ascii="Arial" w:hAnsi="Arial"/>
              </w:rPr>
            </w:pPr>
            <w:r w:rsidRPr="00AD62CE">
              <w:rPr>
                <w:rFonts w:ascii="Arial" w:hAnsi="Arial"/>
              </w:rPr>
              <w:t>4. Sharing the information</w:t>
            </w:r>
          </w:p>
        </w:tc>
        <w:tc>
          <w:tcPr>
            <w:tcW w:w="3686" w:type="dxa"/>
          </w:tcPr>
          <w:p w14:paraId="560925FB" w14:textId="77777777" w:rsidR="006B67CA" w:rsidRPr="00AD62CE" w:rsidRDefault="0033400A" w:rsidP="001A52F3">
            <w:pPr>
              <w:spacing w:before="100" w:after="100"/>
              <w:rPr>
                <w:rFonts w:ascii="Arial" w:hAnsi="Arial"/>
              </w:rPr>
            </w:pPr>
            <w:r w:rsidRPr="00AD62CE">
              <w:rPr>
                <w:rFonts w:ascii="Arial" w:hAnsi="Arial"/>
              </w:rPr>
              <w:t>a. Deciding on a format for publication</w:t>
            </w:r>
          </w:p>
        </w:tc>
        <w:tc>
          <w:tcPr>
            <w:tcW w:w="5103" w:type="dxa"/>
          </w:tcPr>
          <w:p w14:paraId="3802FFED" w14:textId="0E8052C6" w:rsidR="006B67CA" w:rsidRPr="00AD62CE" w:rsidRDefault="0074702F" w:rsidP="00C061AB">
            <w:pPr>
              <w:spacing w:before="100" w:after="100"/>
              <w:rPr>
                <w:rFonts w:ascii="Arial" w:hAnsi="Arial"/>
              </w:rPr>
            </w:pPr>
            <w:r w:rsidRPr="00AD62CE">
              <w:rPr>
                <w:rFonts w:ascii="Arial" w:hAnsi="Arial"/>
              </w:rPr>
              <w:t>Base case study report (</w:t>
            </w:r>
            <w:r w:rsidR="00C061AB" w:rsidRPr="00C061AB">
              <w:rPr>
                <w:rFonts w:ascii="Arial" w:hAnsi="Arial"/>
                <w:i/>
              </w:rPr>
              <w:t>Researcher</w:t>
            </w:r>
            <w:r w:rsidRPr="00AD62CE">
              <w:rPr>
                <w:rFonts w:ascii="Arial" w:hAnsi="Arial"/>
              </w:rPr>
              <w:t>), plus resource material for online loading (</w:t>
            </w:r>
            <w:r w:rsidR="00C061AB" w:rsidRPr="00C061AB">
              <w:rPr>
                <w:rFonts w:ascii="Arial" w:hAnsi="Arial"/>
                <w:i/>
              </w:rPr>
              <w:t>in-house project champion</w:t>
            </w:r>
            <w:r w:rsidRPr="00AD62CE">
              <w:rPr>
                <w:rFonts w:ascii="Arial" w:hAnsi="Arial"/>
              </w:rPr>
              <w:t>)</w:t>
            </w:r>
            <w:r w:rsidR="00EF66A7">
              <w:rPr>
                <w:rFonts w:ascii="Arial" w:hAnsi="Arial"/>
              </w:rPr>
              <w:t xml:space="preserve"> </w:t>
            </w:r>
            <w:r w:rsidR="00EF66A7">
              <w:rPr>
                <w:rFonts w:ascii="Arial" w:hAnsi="Arial"/>
              </w:rPr>
              <w:t>(by &lt;date&gt;)</w:t>
            </w:r>
          </w:p>
        </w:tc>
      </w:tr>
      <w:tr w:rsidR="0074702F" w:rsidRPr="0033400A" w14:paraId="4BF289B7" w14:textId="77777777" w:rsidTr="00EF66A7">
        <w:trPr>
          <w:trHeight w:val="20"/>
        </w:trPr>
        <w:tc>
          <w:tcPr>
            <w:tcW w:w="2028" w:type="dxa"/>
            <w:vMerge/>
            <w:shd w:val="clear" w:color="auto" w:fill="BCE2EE"/>
            <w:vAlign w:val="center"/>
          </w:tcPr>
          <w:p w14:paraId="19A11AB5" w14:textId="77777777" w:rsidR="006B67CA" w:rsidRPr="00AD62CE" w:rsidRDefault="006B67CA" w:rsidP="001A52F3">
            <w:pPr>
              <w:spacing w:after="100"/>
              <w:rPr>
                <w:rFonts w:ascii="Arial" w:hAnsi="Arial"/>
              </w:rPr>
            </w:pPr>
          </w:p>
        </w:tc>
        <w:tc>
          <w:tcPr>
            <w:tcW w:w="3686" w:type="dxa"/>
          </w:tcPr>
          <w:p w14:paraId="548A6466" w14:textId="77777777" w:rsidR="006B67CA" w:rsidRPr="00AD62CE" w:rsidRDefault="0033400A" w:rsidP="001A52F3">
            <w:pPr>
              <w:spacing w:before="100" w:after="100"/>
              <w:rPr>
                <w:rFonts w:ascii="Arial" w:hAnsi="Arial"/>
              </w:rPr>
            </w:pPr>
            <w:r w:rsidRPr="00AD62CE">
              <w:rPr>
                <w:rFonts w:ascii="Arial" w:hAnsi="Arial"/>
              </w:rPr>
              <w:t>b. Writing</w:t>
            </w:r>
          </w:p>
        </w:tc>
        <w:tc>
          <w:tcPr>
            <w:tcW w:w="5103" w:type="dxa"/>
          </w:tcPr>
          <w:p w14:paraId="5C3A844E" w14:textId="199537CB" w:rsidR="0074702F" w:rsidRPr="00AD62CE" w:rsidRDefault="00C061AB" w:rsidP="00EF66A7">
            <w:pPr>
              <w:spacing w:before="100" w:after="100"/>
              <w:rPr>
                <w:rFonts w:ascii="Arial" w:hAnsi="Arial"/>
              </w:rPr>
            </w:pPr>
            <w:r w:rsidRPr="00C061AB">
              <w:rPr>
                <w:rFonts w:ascii="Arial" w:hAnsi="Arial"/>
                <w:i/>
              </w:rPr>
              <w:t>Researcher</w:t>
            </w:r>
            <w:r w:rsidR="0074702F" w:rsidRPr="00C061AB">
              <w:rPr>
                <w:rFonts w:ascii="Arial" w:hAnsi="Arial"/>
                <w:i/>
              </w:rPr>
              <w:t xml:space="preserve"> </w:t>
            </w:r>
            <w:r w:rsidRPr="00AD62CE">
              <w:rPr>
                <w:rFonts w:ascii="Arial" w:hAnsi="Arial"/>
              </w:rPr>
              <w:t>(</w:t>
            </w:r>
            <w:r w:rsidRPr="00C061AB">
              <w:rPr>
                <w:rFonts w:ascii="Arial" w:hAnsi="Arial"/>
                <w:i/>
              </w:rPr>
              <w:t>in-house project champion</w:t>
            </w:r>
            <w:r w:rsidR="00EF66A7">
              <w:rPr>
                <w:rFonts w:ascii="Arial" w:hAnsi="Arial"/>
                <w:i/>
              </w:rPr>
              <w:t xml:space="preserve"> </w:t>
            </w:r>
            <w:r w:rsidR="00EF66A7" w:rsidRPr="00EF66A7">
              <w:rPr>
                <w:rFonts w:ascii="Arial" w:hAnsi="Arial"/>
              </w:rPr>
              <w:t>reviews</w:t>
            </w:r>
            <w:r w:rsidRPr="00AD62CE">
              <w:rPr>
                <w:rFonts w:ascii="Arial" w:hAnsi="Arial"/>
              </w:rPr>
              <w:t>)</w:t>
            </w:r>
            <w:r w:rsidR="00EF66A7">
              <w:rPr>
                <w:rFonts w:ascii="Arial" w:hAnsi="Arial"/>
              </w:rPr>
              <w:t xml:space="preserve"> </w:t>
            </w:r>
            <w:r w:rsidR="00EF66A7">
              <w:rPr>
                <w:rFonts w:ascii="Arial" w:hAnsi="Arial"/>
              </w:rPr>
              <w:t>(by &lt;date&gt;)</w:t>
            </w:r>
            <w:r w:rsidR="00EF66A7">
              <w:rPr>
                <w:rFonts w:ascii="Arial" w:hAnsi="Arial"/>
              </w:rPr>
              <w:t xml:space="preserve"> </w:t>
            </w:r>
          </w:p>
        </w:tc>
      </w:tr>
      <w:tr w:rsidR="0074702F" w:rsidRPr="0033400A" w14:paraId="42F2FB43" w14:textId="77777777" w:rsidTr="00EF66A7">
        <w:trPr>
          <w:trHeight w:val="20"/>
        </w:trPr>
        <w:tc>
          <w:tcPr>
            <w:tcW w:w="2028" w:type="dxa"/>
            <w:vMerge/>
            <w:shd w:val="clear" w:color="auto" w:fill="BCE2EE"/>
            <w:vAlign w:val="center"/>
          </w:tcPr>
          <w:p w14:paraId="329A021B" w14:textId="77777777" w:rsidR="006B67CA" w:rsidRPr="00AD62CE" w:rsidRDefault="006B67CA" w:rsidP="001A52F3">
            <w:pPr>
              <w:spacing w:after="100"/>
              <w:rPr>
                <w:rFonts w:ascii="Arial" w:hAnsi="Arial"/>
              </w:rPr>
            </w:pPr>
          </w:p>
        </w:tc>
        <w:tc>
          <w:tcPr>
            <w:tcW w:w="3686" w:type="dxa"/>
          </w:tcPr>
          <w:p w14:paraId="594F8A5E" w14:textId="77777777" w:rsidR="006B67CA" w:rsidRPr="00AD62CE" w:rsidRDefault="0033400A" w:rsidP="001A52F3">
            <w:pPr>
              <w:spacing w:before="100" w:after="100"/>
              <w:rPr>
                <w:rFonts w:ascii="Arial" w:hAnsi="Arial"/>
              </w:rPr>
            </w:pPr>
            <w:r w:rsidRPr="00AD62CE">
              <w:rPr>
                <w:rFonts w:ascii="Arial" w:hAnsi="Arial"/>
              </w:rPr>
              <w:t>c. Editing</w:t>
            </w:r>
          </w:p>
        </w:tc>
        <w:tc>
          <w:tcPr>
            <w:tcW w:w="5103" w:type="dxa"/>
          </w:tcPr>
          <w:p w14:paraId="5B7C19B4" w14:textId="27F4C518" w:rsidR="006B67CA" w:rsidRPr="00AD62CE" w:rsidRDefault="00C061AB" w:rsidP="001A52F3">
            <w:pPr>
              <w:spacing w:before="100" w:after="100"/>
              <w:rPr>
                <w:rFonts w:ascii="Arial" w:hAnsi="Arial"/>
              </w:rPr>
            </w:pPr>
            <w:r w:rsidRPr="00C061AB">
              <w:rPr>
                <w:rFonts w:ascii="Arial" w:hAnsi="Arial"/>
                <w:i/>
              </w:rPr>
              <w:t>Researcher</w:t>
            </w:r>
            <w:r w:rsidRPr="00C061AB">
              <w:rPr>
                <w:rFonts w:ascii="Arial" w:hAnsi="Arial"/>
              </w:rPr>
              <w:t xml:space="preserve"> (</w:t>
            </w:r>
            <w:r w:rsidR="00EF66A7" w:rsidRPr="00C061AB">
              <w:rPr>
                <w:rFonts w:ascii="Arial" w:hAnsi="Arial"/>
                <w:i/>
              </w:rPr>
              <w:t>in-house project champion</w:t>
            </w:r>
            <w:r w:rsidR="00EF66A7">
              <w:rPr>
                <w:rFonts w:ascii="Arial" w:hAnsi="Arial"/>
                <w:i/>
              </w:rPr>
              <w:t xml:space="preserve"> </w:t>
            </w:r>
            <w:r w:rsidR="00EF66A7" w:rsidRPr="00EF66A7">
              <w:rPr>
                <w:rFonts w:ascii="Arial" w:hAnsi="Arial"/>
              </w:rPr>
              <w:t>reviews</w:t>
            </w:r>
            <w:r w:rsidRPr="00C061AB">
              <w:rPr>
                <w:rFonts w:ascii="Arial" w:hAnsi="Arial"/>
              </w:rPr>
              <w:t>)</w:t>
            </w:r>
            <w:r w:rsidR="00EF66A7">
              <w:rPr>
                <w:rFonts w:ascii="Arial" w:hAnsi="Arial"/>
              </w:rPr>
              <w:t xml:space="preserve"> </w:t>
            </w:r>
            <w:r w:rsidR="00EF66A7">
              <w:rPr>
                <w:rFonts w:ascii="Arial" w:hAnsi="Arial"/>
              </w:rPr>
              <w:t>(by &lt;date&gt;)</w:t>
            </w:r>
          </w:p>
        </w:tc>
      </w:tr>
      <w:tr w:rsidR="0074702F" w:rsidRPr="0033400A" w14:paraId="448C3376" w14:textId="77777777" w:rsidTr="00EF66A7">
        <w:trPr>
          <w:trHeight w:val="20"/>
        </w:trPr>
        <w:tc>
          <w:tcPr>
            <w:tcW w:w="2028" w:type="dxa"/>
            <w:vMerge/>
            <w:shd w:val="clear" w:color="auto" w:fill="BCE2EE"/>
            <w:vAlign w:val="center"/>
          </w:tcPr>
          <w:p w14:paraId="7E9E1041" w14:textId="77777777" w:rsidR="006B67CA" w:rsidRPr="00AD62CE" w:rsidRDefault="006B67CA" w:rsidP="001A52F3">
            <w:pPr>
              <w:spacing w:after="100"/>
              <w:rPr>
                <w:rFonts w:ascii="Arial" w:hAnsi="Arial"/>
              </w:rPr>
            </w:pPr>
          </w:p>
        </w:tc>
        <w:tc>
          <w:tcPr>
            <w:tcW w:w="3686" w:type="dxa"/>
          </w:tcPr>
          <w:p w14:paraId="10E2826E" w14:textId="77777777" w:rsidR="006B67CA" w:rsidRPr="00AD62CE" w:rsidRDefault="0033400A" w:rsidP="001A52F3">
            <w:pPr>
              <w:spacing w:before="100" w:after="100"/>
              <w:rPr>
                <w:rFonts w:ascii="Arial" w:hAnsi="Arial"/>
              </w:rPr>
            </w:pPr>
            <w:r w:rsidRPr="00AD62CE">
              <w:rPr>
                <w:rFonts w:ascii="Arial" w:hAnsi="Arial"/>
              </w:rPr>
              <w:t>d. Producing final report, presentation</w:t>
            </w:r>
          </w:p>
        </w:tc>
        <w:tc>
          <w:tcPr>
            <w:tcW w:w="5103" w:type="dxa"/>
          </w:tcPr>
          <w:p w14:paraId="5CB27054" w14:textId="06B17BE8" w:rsidR="006B67CA" w:rsidRPr="00AD62CE" w:rsidRDefault="0033400A" w:rsidP="00C061AB">
            <w:pPr>
              <w:spacing w:before="100" w:after="100"/>
              <w:rPr>
                <w:rFonts w:ascii="Arial" w:hAnsi="Arial"/>
              </w:rPr>
            </w:pPr>
            <w:r w:rsidRPr="00AD62CE">
              <w:rPr>
                <w:rFonts w:ascii="Arial" w:hAnsi="Arial"/>
              </w:rPr>
              <w:t>Final report (</w:t>
            </w:r>
            <w:r w:rsidR="00C061AB" w:rsidRPr="00C061AB">
              <w:rPr>
                <w:rFonts w:ascii="Arial" w:hAnsi="Arial"/>
                <w:i/>
              </w:rPr>
              <w:t>researcher</w:t>
            </w:r>
            <w:r w:rsidRPr="00AD62CE">
              <w:rPr>
                <w:rFonts w:ascii="Arial" w:hAnsi="Arial"/>
              </w:rPr>
              <w:t>)</w:t>
            </w:r>
            <w:r w:rsidR="00EF66A7">
              <w:rPr>
                <w:rFonts w:ascii="Arial" w:hAnsi="Arial"/>
              </w:rPr>
              <w:t xml:space="preserve"> </w:t>
            </w:r>
            <w:r w:rsidR="00EF66A7">
              <w:rPr>
                <w:rFonts w:ascii="Arial" w:hAnsi="Arial"/>
              </w:rPr>
              <w:t>(by &lt;date&gt;)</w:t>
            </w:r>
          </w:p>
        </w:tc>
      </w:tr>
      <w:tr w:rsidR="0074702F" w:rsidRPr="0033400A" w14:paraId="52D5DD15" w14:textId="77777777" w:rsidTr="00EF66A7">
        <w:trPr>
          <w:trHeight w:val="20"/>
        </w:trPr>
        <w:tc>
          <w:tcPr>
            <w:tcW w:w="2028" w:type="dxa"/>
            <w:vMerge/>
            <w:shd w:val="clear" w:color="auto" w:fill="BCE2EE"/>
            <w:vAlign w:val="center"/>
          </w:tcPr>
          <w:p w14:paraId="519F13C0" w14:textId="77777777" w:rsidR="006B67CA" w:rsidRPr="00AD62CE" w:rsidRDefault="006B67CA" w:rsidP="001A52F3">
            <w:pPr>
              <w:spacing w:after="100"/>
              <w:rPr>
                <w:rFonts w:ascii="Arial" w:hAnsi="Arial"/>
              </w:rPr>
            </w:pPr>
          </w:p>
        </w:tc>
        <w:tc>
          <w:tcPr>
            <w:tcW w:w="3686" w:type="dxa"/>
          </w:tcPr>
          <w:p w14:paraId="5EC59D71" w14:textId="77777777" w:rsidR="006B67CA" w:rsidRPr="00AD62CE" w:rsidRDefault="0033400A" w:rsidP="001A52F3">
            <w:pPr>
              <w:spacing w:before="100" w:after="100"/>
              <w:rPr>
                <w:rFonts w:ascii="Arial" w:hAnsi="Arial"/>
              </w:rPr>
            </w:pPr>
            <w:r w:rsidRPr="00AD62CE">
              <w:rPr>
                <w:rFonts w:ascii="Arial" w:hAnsi="Arial"/>
              </w:rPr>
              <w:t>e. Sharing with relevant audiences</w:t>
            </w:r>
          </w:p>
        </w:tc>
        <w:tc>
          <w:tcPr>
            <w:tcW w:w="5103" w:type="dxa"/>
          </w:tcPr>
          <w:p w14:paraId="5E35D915" w14:textId="5BD653D2" w:rsidR="0033400A" w:rsidRPr="00AD62CE" w:rsidRDefault="0033400A" w:rsidP="00C061AB">
            <w:pPr>
              <w:spacing w:before="100" w:after="100"/>
              <w:rPr>
                <w:rFonts w:ascii="Arial" w:hAnsi="Arial"/>
              </w:rPr>
            </w:pPr>
            <w:r w:rsidRPr="00AD62CE">
              <w:rPr>
                <w:rFonts w:ascii="Arial" w:hAnsi="Arial"/>
              </w:rPr>
              <w:t>As determined by Sport Wellington (</w:t>
            </w:r>
            <w:r w:rsidR="00C061AB" w:rsidRPr="00C061AB">
              <w:rPr>
                <w:rFonts w:ascii="Arial" w:hAnsi="Arial"/>
                <w:i/>
              </w:rPr>
              <w:t>in-house project champion</w:t>
            </w:r>
            <w:r w:rsidRPr="00AD62CE">
              <w:rPr>
                <w:rFonts w:ascii="Arial" w:hAnsi="Arial"/>
              </w:rPr>
              <w:t>)</w:t>
            </w:r>
            <w:r w:rsidR="00EF66A7">
              <w:rPr>
                <w:rFonts w:ascii="Arial" w:hAnsi="Arial"/>
              </w:rPr>
              <w:t xml:space="preserve"> </w:t>
            </w:r>
            <w:r w:rsidR="00EF66A7">
              <w:rPr>
                <w:rFonts w:ascii="Arial" w:hAnsi="Arial"/>
              </w:rPr>
              <w:t>(by &lt;date&gt;)</w:t>
            </w:r>
          </w:p>
        </w:tc>
      </w:tr>
    </w:tbl>
    <w:p w14:paraId="718F6264" w14:textId="77777777" w:rsidR="006B67CA" w:rsidRPr="0033400A" w:rsidRDefault="006B67CA" w:rsidP="00616766"/>
    <w:sectPr w:rsidR="006B67CA" w:rsidRPr="0033400A" w:rsidSect="00693E33">
      <w:pgSz w:w="11900" w:h="16840"/>
      <w:pgMar w:top="851" w:right="701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49DEE4" w14:textId="77777777" w:rsidR="00B932B5" w:rsidRDefault="00B932B5" w:rsidP="006B67CA">
      <w:pPr>
        <w:spacing w:line="240" w:lineRule="auto"/>
      </w:pPr>
      <w:r>
        <w:separator/>
      </w:r>
    </w:p>
  </w:endnote>
  <w:endnote w:type="continuationSeparator" w:id="0">
    <w:p w14:paraId="0208593B" w14:textId="77777777" w:rsidR="00B932B5" w:rsidRDefault="00B932B5" w:rsidP="006B67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otham Book">
    <w:altName w:val="Times New Roman"/>
    <w:charset w:val="00"/>
    <w:family w:val="auto"/>
    <w:pitch w:val="variable"/>
    <w:sig w:usb0="00000001" w:usb1="4000005B" w:usb2="00000000" w:usb3="00000000" w:csb0="0000009B" w:csb1="00000000"/>
  </w:font>
  <w:font w:name="Tungsten-Semibold">
    <w:altName w:val="Times New Roman"/>
    <w:charset w:val="00"/>
    <w:family w:val="auto"/>
    <w:pitch w:val="variable"/>
    <w:sig w:usb0="00000001" w:usb1="4000004A" w:usb2="00000000" w:usb3="00000000" w:csb0="0000001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otham Black">
    <w:altName w:val="Times New Roman"/>
    <w:charset w:val="00"/>
    <w:family w:val="auto"/>
    <w:pitch w:val="variable"/>
    <w:sig w:usb0="00000001" w:usb1="4000005B" w:usb2="00000000" w:usb3="00000000" w:csb0="0000009B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15956B" w14:textId="77777777" w:rsidR="00B932B5" w:rsidRDefault="00B932B5" w:rsidP="006B67CA">
      <w:pPr>
        <w:spacing w:line="240" w:lineRule="auto"/>
      </w:pPr>
      <w:r>
        <w:separator/>
      </w:r>
    </w:p>
  </w:footnote>
  <w:footnote w:type="continuationSeparator" w:id="0">
    <w:p w14:paraId="22D9EFA0" w14:textId="77777777" w:rsidR="00B932B5" w:rsidRDefault="00B932B5" w:rsidP="006B67C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F1632"/>
    <w:multiLevelType w:val="hybridMultilevel"/>
    <w:tmpl w:val="D2F8EE2E"/>
    <w:lvl w:ilvl="0" w:tplc="415CEDD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7CA"/>
    <w:rsid w:val="000414F2"/>
    <w:rsid w:val="00125E7D"/>
    <w:rsid w:val="001A52F3"/>
    <w:rsid w:val="002066F7"/>
    <w:rsid w:val="0031106A"/>
    <w:rsid w:val="0033400A"/>
    <w:rsid w:val="00382EFB"/>
    <w:rsid w:val="003B00BE"/>
    <w:rsid w:val="003D0635"/>
    <w:rsid w:val="005119B6"/>
    <w:rsid w:val="00581D81"/>
    <w:rsid w:val="005C1E8E"/>
    <w:rsid w:val="00616766"/>
    <w:rsid w:val="00693E33"/>
    <w:rsid w:val="006B67CA"/>
    <w:rsid w:val="0074702F"/>
    <w:rsid w:val="009824CC"/>
    <w:rsid w:val="00AD62CE"/>
    <w:rsid w:val="00B932B5"/>
    <w:rsid w:val="00C061AB"/>
    <w:rsid w:val="00D532AA"/>
    <w:rsid w:val="00E84345"/>
    <w:rsid w:val="00EF66A7"/>
    <w:rsid w:val="00FE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5772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E33"/>
    <w:pPr>
      <w:spacing w:line="288" w:lineRule="auto"/>
    </w:pPr>
    <w:rPr>
      <w:rFonts w:ascii="Gotham Book" w:eastAsiaTheme="minorHAnsi" w:hAnsi="Gotham Book"/>
      <w:color w:val="000000" w:themeColor="text1"/>
      <w:sz w:val="18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19B6"/>
    <w:pPr>
      <w:keepNext/>
      <w:keepLines/>
      <w:spacing w:before="240" w:after="300" w:line="240" w:lineRule="auto"/>
      <w:contextualSpacing/>
      <w:outlineLvl w:val="0"/>
    </w:pPr>
    <w:rPr>
      <w:rFonts w:ascii="Tungsten-Semibold" w:eastAsiaTheme="majorEastAsia" w:hAnsi="Tungsten-Semibold" w:cstheme="majorBidi"/>
      <w:caps/>
      <w:color w:val="2A2B29"/>
      <w:spacing w:val="5"/>
      <w:kern w:val="28"/>
      <w:sz w:val="36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19B6"/>
    <w:rPr>
      <w:rFonts w:ascii="Tungsten-Semibold" w:eastAsiaTheme="majorEastAsia" w:hAnsi="Tungsten-Semibold" w:cstheme="majorBidi"/>
      <w:caps/>
      <w:color w:val="2A2B29"/>
      <w:spacing w:val="5"/>
      <w:kern w:val="28"/>
      <w:sz w:val="36"/>
      <w:szCs w:val="32"/>
      <w:lang w:val="en-US" w:eastAsia="en-US"/>
    </w:rPr>
  </w:style>
  <w:style w:type="paragraph" w:styleId="Title">
    <w:name w:val="Title"/>
    <w:next w:val="Normal"/>
    <w:link w:val="TitleChar"/>
    <w:autoRedefine/>
    <w:qFormat/>
    <w:rsid w:val="00693E33"/>
    <w:pPr>
      <w:spacing w:before="8" w:after="8"/>
      <w:ind w:left="-284"/>
      <w:contextualSpacing/>
    </w:pPr>
    <w:rPr>
      <w:rFonts w:ascii="Gotham Black" w:eastAsiaTheme="majorEastAsia" w:hAnsi="Gotham Black" w:cstheme="majorBidi"/>
      <w:color w:val="FFFFFF" w:themeColor="background1"/>
      <w:spacing w:val="5"/>
      <w:kern w:val="28"/>
      <w:sz w:val="18"/>
      <w:szCs w:val="52"/>
      <w:lang w:val="en-US" w:eastAsia="en-US"/>
    </w:rPr>
  </w:style>
  <w:style w:type="character" w:customStyle="1" w:styleId="TitleChar">
    <w:name w:val="Title Char"/>
    <w:basedOn w:val="DefaultParagraphFont"/>
    <w:link w:val="Title"/>
    <w:rsid w:val="00693E33"/>
    <w:rPr>
      <w:rFonts w:ascii="Gotham Black" w:eastAsiaTheme="majorEastAsia" w:hAnsi="Gotham Black" w:cstheme="majorBidi"/>
      <w:color w:val="FFFFFF" w:themeColor="background1"/>
      <w:spacing w:val="5"/>
      <w:kern w:val="28"/>
      <w:sz w:val="18"/>
      <w:szCs w:val="5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6B67CA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7CA"/>
    <w:rPr>
      <w:rFonts w:ascii="Gotham Book" w:eastAsiaTheme="minorHAnsi" w:hAnsi="Gotham Book"/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B67CA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67CA"/>
    <w:rPr>
      <w:rFonts w:ascii="Gotham Book" w:eastAsiaTheme="minorHAnsi" w:hAnsi="Gotham Book"/>
      <w:sz w:val="22"/>
      <w:szCs w:val="22"/>
      <w:lang w:val="en-US"/>
    </w:rPr>
  </w:style>
  <w:style w:type="paragraph" w:styleId="NoSpacing">
    <w:name w:val="No Spacing"/>
    <w:uiPriority w:val="1"/>
    <w:qFormat/>
    <w:rsid w:val="0033400A"/>
    <w:rPr>
      <w:rFonts w:ascii="Gotham Book" w:eastAsiaTheme="minorHAnsi" w:hAnsi="Gotham Book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4345"/>
    <w:pPr>
      <w:spacing w:line="240" w:lineRule="auto"/>
    </w:pPr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345"/>
    <w:rPr>
      <w:rFonts w:ascii="Lucida Grande" w:eastAsiaTheme="minorHAnsi" w:hAnsi="Lucida Grande" w:cs="Lucida Grande"/>
      <w:color w:val="000000" w:themeColor="text1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EF66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E33"/>
    <w:pPr>
      <w:spacing w:line="288" w:lineRule="auto"/>
    </w:pPr>
    <w:rPr>
      <w:rFonts w:ascii="Gotham Book" w:eastAsiaTheme="minorHAnsi" w:hAnsi="Gotham Book"/>
      <w:color w:val="000000" w:themeColor="text1"/>
      <w:sz w:val="18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19B6"/>
    <w:pPr>
      <w:keepNext/>
      <w:keepLines/>
      <w:spacing w:before="240" w:after="300" w:line="240" w:lineRule="auto"/>
      <w:contextualSpacing/>
      <w:outlineLvl w:val="0"/>
    </w:pPr>
    <w:rPr>
      <w:rFonts w:ascii="Tungsten-Semibold" w:eastAsiaTheme="majorEastAsia" w:hAnsi="Tungsten-Semibold" w:cstheme="majorBidi"/>
      <w:caps/>
      <w:color w:val="2A2B29"/>
      <w:spacing w:val="5"/>
      <w:kern w:val="28"/>
      <w:sz w:val="36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19B6"/>
    <w:rPr>
      <w:rFonts w:ascii="Tungsten-Semibold" w:eastAsiaTheme="majorEastAsia" w:hAnsi="Tungsten-Semibold" w:cstheme="majorBidi"/>
      <w:caps/>
      <w:color w:val="2A2B29"/>
      <w:spacing w:val="5"/>
      <w:kern w:val="28"/>
      <w:sz w:val="36"/>
      <w:szCs w:val="32"/>
      <w:lang w:val="en-US" w:eastAsia="en-US"/>
    </w:rPr>
  </w:style>
  <w:style w:type="paragraph" w:styleId="Title">
    <w:name w:val="Title"/>
    <w:next w:val="Normal"/>
    <w:link w:val="TitleChar"/>
    <w:autoRedefine/>
    <w:qFormat/>
    <w:rsid w:val="00693E33"/>
    <w:pPr>
      <w:spacing w:before="8" w:after="8"/>
      <w:ind w:left="-284"/>
      <w:contextualSpacing/>
    </w:pPr>
    <w:rPr>
      <w:rFonts w:ascii="Gotham Black" w:eastAsiaTheme="majorEastAsia" w:hAnsi="Gotham Black" w:cstheme="majorBidi"/>
      <w:color w:val="FFFFFF" w:themeColor="background1"/>
      <w:spacing w:val="5"/>
      <w:kern w:val="28"/>
      <w:sz w:val="18"/>
      <w:szCs w:val="52"/>
      <w:lang w:val="en-US" w:eastAsia="en-US"/>
    </w:rPr>
  </w:style>
  <w:style w:type="character" w:customStyle="1" w:styleId="TitleChar">
    <w:name w:val="Title Char"/>
    <w:basedOn w:val="DefaultParagraphFont"/>
    <w:link w:val="Title"/>
    <w:rsid w:val="00693E33"/>
    <w:rPr>
      <w:rFonts w:ascii="Gotham Black" w:eastAsiaTheme="majorEastAsia" w:hAnsi="Gotham Black" w:cstheme="majorBidi"/>
      <w:color w:val="FFFFFF" w:themeColor="background1"/>
      <w:spacing w:val="5"/>
      <w:kern w:val="28"/>
      <w:sz w:val="18"/>
      <w:szCs w:val="5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6B67CA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7CA"/>
    <w:rPr>
      <w:rFonts w:ascii="Gotham Book" w:eastAsiaTheme="minorHAnsi" w:hAnsi="Gotham Book"/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B67CA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67CA"/>
    <w:rPr>
      <w:rFonts w:ascii="Gotham Book" w:eastAsiaTheme="minorHAnsi" w:hAnsi="Gotham Book"/>
      <w:sz w:val="22"/>
      <w:szCs w:val="22"/>
      <w:lang w:val="en-US"/>
    </w:rPr>
  </w:style>
  <w:style w:type="paragraph" w:styleId="NoSpacing">
    <w:name w:val="No Spacing"/>
    <w:uiPriority w:val="1"/>
    <w:qFormat/>
    <w:rsid w:val="0033400A"/>
    <w:rPr>
      <w:rFonts w:ascii="Gotham Book" w:eastAsiaTheme="minorHAnsi" w:hAnsi="Gotham Book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4345"/>
    <w:pPr>
      <w:spacing w:line="240" w:lineRule="auto"/>
    </w:pPr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345"/>
    <w:rPr>
      <w:rFonts w:ascii="Lucida Grande" w:eastAsiaTheme="minorHAnsi" w:hAnsi="Lucida Grande" w:cs="Lucida Grande"/>
      <w:color w:val="000000" w:themeColor="text1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EF66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Mogul LTD</Company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 Aoake</dc:creator>
  <cp:keywords/>
  <dc:description/>
  <cp:lastModifiedBy>grantm</cp:lastModifiedBy>
  <cp:revision>11</cp:revision>
  <dcterms:created xsi:type="dcterms:W3CDTF">2013-09-16T03:33:00Z</dcterms:created>
  <dcterms:modified xsi:type="dcterms:W3CDTF">2013-10-10T20:04:00Z</dcterms:modified>
</cp:coreProperties>
</file>